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t>安徽材料工程学校</w:t>
      </w:r>
      <w:r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  <w:t>高职校区足球场人工草皮及体育场看台维修</w:t>
      </w: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t>采购项目</w:t>
      </w:r>
      <w:r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b/>
          <w:bCs/>
          <w:sz w:val="28"/>
          <w:szCs w:val="36"/>
        </w:rPr>
        <w:t>表</w:t>
      </w:r>
    </w:p>
    <w:tbl>
      <w:tblPr>
        <w:tblStyle w:val="3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633"/>
        <w:gridCol w:w="1933"/>
        <w:gridCol w:w="617"/>
        <w:gridCol w:w="1100"/>
        <w:gridCol w:w="817"/>
        <w:gridCol w:w="1133"/>
        <w:gridCol w:w="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/>
                <w:sz w:val="21"/>
                <w:szCs w:val="24"/>
              </w:rPr>
              <w:t>序号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9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说明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工程量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合价</w:t>
            </w:r>
          </w:p>
        </w:tc>
        <w:tc>
          <w:tcPr>
            <w:tcW w:w="6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一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</w:rPr>
              <w:t>运动场看台外墙翻新</w:t>
            </w: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外墙基层处理</w:t>
            </w: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抹灰空鼓、漆面脱落部位铲除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基层较好处界面处理</w:t>
            </w:r>
          </w:p>
        </w:tc>
        <w:tc>
          <w:tcPr>
            <w:tcW w:w="6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㎡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400</w:t>
            </w:r>
          </w:p>
        </w:tc>
        <w:tc>
          <w:tcPr>
            <w:tcW w:w="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外墙真石漆</w:t>
            </w: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外墙及墙顶重新批刮外墙腻子两遍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喷涂真石漆</w:t>
            </w:r>
          </w:p>
        </w:tc>
        <w:tc>
          <w:tcPr>
            <w:tcW w:w="6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㎡</w:t>
            </w:r>
          </w:p>
        </w:tc>
        <w:tc>
          <w:tcPr>
            <w:tcW w:w="11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32"/>
                <w:szCs w:val="32"/>
                <w:vertAlign w:val="baseline"/>
                <w:lang w:val="en-US" w:eastAsia="zh-CN"/>
              </w:rPr>
              <w:t>400</w:t>
            </w:r>
          </w:p>
        </w:tc>
        <w:tc>
          <w:tcPr>
            <w:tcW w:w="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3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看台前排水沟</w:t>
            </w: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开挖排水沟200*200，铺铸铁盖板</w:t>
            </w:r>
          </w:p>
        </w:tc>
        <w:tc>
          <w:tcPr>
            <w:tcW w:w="6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m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28</w:t>
            </w:r>
          </w:p>
        </w:tc>
        <w:tc>
          <w:tcPr>
            <w:tcW w:w="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4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脚手架</w:t>
            </w:r>
          </w:p>
        </w:tc>
        <w:tc>
          <w:tcPr>
            <w:tcW w:w="193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脚手架材料运输及搭拆费用</w:t>
            </w:r>
          </w:p>
        </w:tc>
        <w:tc>
          <w:tcPr>
            <w:tcW w:w="6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项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</w:rPr>
              <w:t>二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</w:rPr>
              <w:t>足球场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人工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</w:rPr>
              <w:t>草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</w:rPr>
              <w:t>维修</w:t>
            </w: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草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皮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铲除</w:t>
            </w: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破损仿真草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皮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铲除</w:t>
            </w:r>
          </w:p>
        </w:tc>
        <w:tc>
          <w:tcPr>
            <w:tcW w:w="6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㎡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1600.00</w:t>
            </w:r>
          </w:p>
        </w:tc>
        <w:tc>
          <w:tcPr>
            <w:tcW w:w="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2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人工草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皮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铺设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衔接、足球场划线</w:t>
            </w: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5cm仿真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浅绿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草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皮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+环保粘合剂+EPDM绿色颗粒填充</w:t>
            </w:r>
          </w:p>
        </w:tc>
        <w:tc>
          <w:tcPr>
            <w:tcW w:w="6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  <w:t>㎡</w:t>
            </w:r>
          </w:p>
        </w:tc>
        <w:tc>
          <w:tcPr>
            <w:tcW w:w="11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  <w:t>1600.00</w:t>
            </w:r>
          </w:p>
        </w:tc>
        <w:tc>
          <w:tcPr>
            <w:tcW w:w="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三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税金（普票）</w:t>
            </w: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四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工程造价</w:t>
            </w:r>
          </w:p>
        </w:tc>
        <w:tc>
          <w:tcPr>
            <w:tcW w:w="19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8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113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  <w:tc>
          <w:tcPr>
            <w:tcW w:w="6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6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36"/>
                <w:vertAlign w:val="baseline"/>
                <w:lang w:val="en-US" w:eastAsia="zh-CN"/>
              </w:rPr>
              <w:t>（大写）：</w:t>
            </w:r>
          </w:p>
        </w:tc>
        <w:tc>
          <w:tcPr>
            <w:tcW w:w="6272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6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31671"/>
    <w:rsid w:val="0FCD4D9D"/>
    <w:rsid w:val="2D09408C"/>
    <w:rsid w:val="3DCB3A95"/>
    <w:rsid w:val="40004C15"/>
    <w:rsid w:val="41981BA5"/>
    <w:rsid w:val="46C03E64"/>
    <w:rsid w:val="4D117A80"/>
    <w:rsid w:val="4F3F6564"/>
    <w:rsid w:val="529E111E"/>
    <w:rsid w:val="5813316F"/>
    <w:rsid w:val="59AE0FFF"/>
    <w:rsid w:val="7C842CFC"/>
    <w:rsid w:val="7DD6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2026-07-28T05:57:00Z</dcterms:created>
  <dc:creator>admin</dc:creator>
  <cp:lastModifiedBy>章义成</cp:lastModifiedBy>
  <cp:lastPrinted>2026-07-29T06:05:00Z</cp:lastPrinted>
  <dcterms:modified xsi:type="dcterms:W3CDTF">2026-07-29T06:25:27Z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